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AF3568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1FF7856B" w:rsidR="004C17CC" w:rsidRPr="00F642D8" w:rsidRDefault="00F642D8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C62B04" wp14:editId="15A4A71B">
                      <wp:simplePos x="0" y="0"/>
                      <wp:positionH relativeFrom="column">
                        <wp:posOffset>658329</wp:posOffset>
                      </wp:positionH>
                      <wp:positionV relativeFrom="paragraph">
                        <wp:posOffset>238760</wp:posOffset>
                      </wp:positionV>
                      <wp:extent cx="846814" cy="0"/>
                      <wp:effectExtent l="0" t="0" r="1079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68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85pt,18.8pt" to="118.5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16973BF9" w:rsidR="004C17CC" w:rsidRPr="00F642D8" w:rsidRDefault="00F642D8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E48930" wp14:editId="7983229E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257810</wp:posOffset>
                      </wp:positionV>
                      <wp:extent cx="2031558" cy="0"/>
                      <wp:effectExtent l="0" t="0" r="2603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155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45pt,20.3pt" to="210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AF3568">
        <w:trPr>
          <w:jc w:val="center"/>
        </w:trPr>
        <w:tc>
          <w:tcPr>
            <w:tcW w:w="3741" w:type="dxa"/>
          </w:tcPr>
          <w:p w14:paraId="6369B2F1" w14:textId="1FAF0EF9" w:rsidR="004C17CC" w:rsidRPr="0094532B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94532B">
              <w:rPr>
                <w:sz w:val="26"/>
                <w:szCs w:val="26"/>
              </w:rPr>
              <w:t xml:space="preserve">Số:    </w:t>
            </w:r>
            <w:r w:rsidR="00B963EE">
              <w:rPr>
                <w:sz w:val="26"/>
                <w:szCs w:val="26"/>
              </w:rPr>
              <w:t xml:space="preserve">  </w:t>
            </w:r>
            <w:r w:rsidR="00703EFF" w:rsidRPr="0094532B">
              <w:rPr>
                <w:sz w:val="26"/>
                <w:szCs w:val="26"/>
              </w:rPr>
              <w:t xml:space="preserve">  </w:t>
            </w:r>
            <w:r w:rsidR="00391561" w:rsidRPr="0094532B">
              <w:rPr>
                <w:sz w:val="26"/>
                <w:szCs w:val="26"/>
              </w:rPr>
              <w:t xml:space="preserve"> </w:t>
            </w:r>
            <w:r w:rsidRPr="0094532B">
              <w:rPr>
                <w:sz w:val="26"/>
                <w:szCs w:val="26"/>
              </w:rPr>
              <w:t xml:space="preserve"> </w:t>
            </w:r>
            <w:r w:rsidR="008966CA" w:rsidRPr="0094532B">
              <w:rPr>
                <w:sz w:val="26"/>
                <w:szCs w:val="26"/>
              </w:rPr>
              <w:t xml:space="preserve">   </w:t>
            </w:r>
            <w:r w:rsidR="004C17CC" w:rsidRPr="0094532B">
              <w:rPr>
                <w:sz w:val="26"/>
                <w:szCs w:val="26"/>
              </w:rPr>
              <w:t xml:space="preserve"> /BVĐKSĐ-HCQT</w:t>
            </w:r>
          </w:p>
          <w:p w14:paraId="654D341E" w14:textId="77777777" w:rsidR="00722EA4" w:rsidRDefault="00F642D8" w:rsidP="00C24D82">
            <w:pPr>
              <w:jc w:val="center"/>
              <w:rPr>
                <w:sz w:val="26"/>
                <w:szCs w:val="26"/>
              </w:rPr>
            </w:pPr>
            <w:r w:rsidRPr="00722EA4">
              <w:rPr>
                <w:sz w:val="26"/>
                <w:szCs w:val="26"/>
              </w:rPr>
              <w:t xml:space="preserve">V/v triển khai </w:t>
            </w:r>
            <w:r w:rsidR="00722EA4" w:rsidRPr="00722EA4">
              <w:rPr>
                <w:sz w:val="26"/>
                <w:szCs w:val="26"/>
              </w:rPr>
              <w:t xml:space="preserve">Danh mục văn bản quy phạm pháp luật trong lĩnh vực trọng tâm, liên ngành </w:t>
            </w:r>
          </w:p>
          <w:p w14:paraId="49B27FD1" w14:textId="77777777" w:rsidR="00F642D8" w:rsidRDefault="00722EA4" w:rsidP="00C24D82">
            <w:pPr>
              <w:jc w:val="center"/>
              <w:rPr>
                <w:sz w:val="26"/>
                <w:szCs w:val="26"/>
              </w:rPr>
            </w:pPr>
            <w:r w:rsidRPr="00722EA4">
              <w:rPr>
                <w:sz w:val="26"/>
                <w:szCs w:val="26"/>
              </w:rPr>
              <w:t>năm 2024</w:t>
            </w:r>
          </w:p>
          <w:p w14:paraId="3F7097DB" w14:textId="5DD54EA5" w:rsidR="00D6069C" w:rsidRPr="00722EA4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0AD5CA89" w:rsidR="004C17CC" w:rsidRPr="0094532B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94532B">
              <w:rPr>
                <w:i/>
                <w:iCs/>
                <w:sz w:val="26"/>
                <w:szCs w:val="26"/>
              </w:rPr>
              <w:t xml:space="preserve">Sa Đéc, ngày   </w:t>
            </w:r>
            <w:r w:rsidR="00703EFF" w:rsidRPr="0094532B">
              <w:rPr>
                <w:i/>
                <w:iCs/>
                <w:sz w:val="26"/>
                <w:szCs w:val="26"/>
              </w:rPr>
              <w:t xml:space="preserve">   </w:t>
            </w:r>
            <w:r w:rsidRPr="0094532B">
              <w:rPr>
                <w:i/>
                <w:iCs/>
                <w:sz w:val="26"/>
                <w:szCs w:val="26"/>
              </w:rPr>
              <w:t xml:space="preserve"> </w:t>
            </w:r>
            <w:r w:rsidR="00C8461C" w:rsidRPr="0094532B">
              <w:rPr>
                <w:i/>
                <w:iCs/>
                <w:sz w:val="26"/>
                <w:szCs w:val="26"/>
              </w:rPr>
              <w:t xml:space="preserve">  </w:t>
            </w:r>
            <w:r w:rsidRPr="0094532B">
              <w:rPr>
                <w:i/>
                <w:iCs/>
                <w:sz w:val="26"/>
                <w:szCs w:val="26"/>
              </w:rPr>
              <w:t xml:space="preserve">   tháng</w:t>
            </w:r>
            <w:r w:rsidR="00703EFF" w:rsidRPr="0094532B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94532B">
              <w:rPr>
                <w:i/>
                <w:iCs/>
                <w:sz w:val="26"/>
                <w:szCs w:val="26"/>
              </w:rPr>
              <w:t>6</w:t>
            </w:r>
            <w:r w:rsidR="00703EFF" w:rsidRPr="0094532B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94532B">
              <w:rPr>
                <w:i/>
                <w:iCs/>
                <w:sz w:val="26"/>
                <w:szCs w:val="26"/>
              </w:rPr>
              <w:t xml:space="preserve">năm </w:t>
            </w:r>
            <w:r w:rsidRPr="0094532B">
              <w:rPr>
                <w:i/>
                <w:iCs/>
                <w:sz w:val="26"/>
                <w:szCs w:val="26"/>
              </w:rPr>
              <w:t>202</w:t>
            </w:r>
            <w:r w:rsidR="004C0EFE" w:rsidRPr="0094532B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94532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94532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192AEC56" w14:textId="6829539D" w:rsidR="00A83B51" w:rsidRPr="00856F33" w:rsidRDefault="004C0EFE" w:rsidP="00856F33">
      <w:pPr>
        <w:spacing w:before="120" w:after="120" w:line="360" w:lineRule="auto"/>
        <w:ind w:firstLine="720"/>
        <w:jc w:val="both"/>
        <w:rPr>
          <w:color w:val="000000"/>
          <w:szCs w:val="28"/>
        </w:rPr>
      </w:pPr>
      <w:r w:rsidRPr="00856F33">
        <w:rPr>
          <w:rStyle w:val="Emphasis"/>
          <w:i w:val="0"/>
          <w:szCs w:val="28"/>
        </w:rPr>
        <w:t>Căn cứ</w:t>
      </w:r>
      <w:r w:rsidR="004C17CC" w:rsidRPr="00856F33">
        <w:rPr>
          <w:rStyle w:val="Emphasis"/>
          <w:i w:val="0"/>
          <w:szCs w:val="28"/>
        </w:rPr>
        <w:t xml:space="preserve"> Công văn số </w:t>
      </w:r>
      <w:r w:rsidR="00722EA4">
        <w:rPr>
          <w:rStyle w:val="Emphasis"/>
          <w:i w:val="0"/>
          <w:szCs w:val="28"/>
        </w:rPr>
        <w:t>1342</w:t>
      </w:r>
      <w:r w:rsidR="00FA5EBC" w:rsidRPr="00856F33">
        <w:rPr>
          <w:szCs w:val="28"/>
        </w:rPr>
        <w:t>/SYT-</w:t>
      </w:r>
      <w:r w:rsidR="00B71399" w:rsidRPr="00856F33">
        <w:rPr>
          <w:szCs w:val="28"/>
        </w:rPr>
        <w:t>VP</w:t>
      </w:r>
      <w:r w:rsidR="008F7F37" w:rsidRPr="00856F33">
        <w:rPr>
          <w:szCs w:val="28"/>
        </w:rPr>
        <w:t xml:space="preserve"> </w:t>
      </w:r>
      <w:r w:rsidR="00984A5E" w:rsidRPr="00856F33">
        <w:rPr>
          <w:rStyle w:val="Emphasis"/>
          <w:i w:val="0"/>
          <w:szCs w:val="28"/>
        </w:rPr>
        <w:t xml:space="preserve">ngày </w:t>
      </w:r>
      <w:r w:rsidR="00722EA4">
        <w:rPr>
          <w:rStyle w:val="Emphasis"/>
          <w:i w:val="0"/>
          <w:szCs w:val="28"/>
        </w:rPr>
        <w:t>17</w:t>
      </w:r>
      <w:r w:rsidR="004A443A" w:rsidRPr="00856F33">
        <w:rPr>
          <w:rStyle w:val="Emphasis"/>
          <w:i w:val="0"/>
          <w:szCs w:val="28"/>
        </w:rPr>
        <w:t xml:space="preserve"> tháng </w:t>
      </w:r>
      <w:r w:rsidR="00722EA4">
        <w:rPr>
          <w:rStyle w:val="Emphasis"/>
          <w:i w:val="0"/>
          <w:szCs w:val="28"/>
        </w:rPr>
        <w:t>4</w:t>
      </w:r>
      <w:r w:rsidR="004A443A" w:rsidRPr="00856F33">
        <w:rPr>
          <w:rStyle w:val="Emphasis"/>
          <w:i w:val="0"/>
          <w:szCs w:val="28"/>
        </w:rPr>
        <w:t xml:space="preserve"> năm </w:t>
      </w:r>
      <w:r w:rsidR="001B17E2" w:rsidRPr="00856F33">
        <w:rPr>
          <w:rStyle w:val="Emphasis"/>
          <w:i w:val="0"/>
          <w:szCs w:val="28"/>
        </w:rPr>
        <w:t>202</w:t>
      </w:r>
      <w:r w:rsidRPr="00856F33">
        <w:rPr>
          <w:rStyle w:val="Emphasis"/>
          <w:i w:val="0"/>
          <w:szCs w:val="28"/>
        </w:rPr>
        <w:t>4</w:t>
      </w:r>
      <w:r w:rsidR="001B17E2" w:rsidRPr="00856F33">
        <w:rPr>
          <w:rStyle w:val="Emphasis"/>
          <w:i w:val="0"/>
          <w:szCs w:val="28"/>
        </w:rPr>
        <w:t xml:space="preserve"> của Sở Y tế </w:t>
      </w:r>
      <w:r w:rsidR="007979C4" w:rsidRPr="00856F33">
        <w:rPr>
          <w:rStyle w:val="Emphasis"/>
          <w:i w:val="0"/>
          <w:szCs w:val="28"/>
        </w:rPr>
        <w:t xml:space="preserve">tỉnh Đồng Tháp </w:t>
      </w:r>
      <w:r w:rsidR="00F642D8" w:rsidRPr="00856F33">
        <w:rPr>
          <w:szCs w:val="28"/>
        </w:rPr>
        <w:t xml:space="preserve">về việc triển khai </w:t>
      </w:r>
      <w:r w:rsidR="00722EA4" w:rsidRPr="00722EA4">
        <w:rPr>
          <w:szCs w:val="28"/>
        </w:rPr>
        <w:t>Danh mục văn bản quy phạm pháp luật trong lĩnh vực trọng tâm, liên ngành năm 2024</w:t>
      </w:r>
      <w:r w:rsidR="00620B51" w:rsidRPr="00856F33">
        <w:rPr>
          <w:color w:val="000000"/>
          <w:szCs w:val="28"/>
        </w:rPr>
        <w:t>.</w:t>
      </w:r>
      <w:r w:rsidR="0021286B">
        <w:rPr>
          <w:color w:val="000000"/>
          <w:szCs w:val="28"/>
        </w:rPr>
        <w:t xml:space="preserve"> </w:t>
      </w:r>
    </w:p>
    <w:p w14:paraId="389FC6B0" w14:textId="1CA4473A" w:rsidR="005E5CD6" w:rsidRPr="00856F33" w:rsidRDefault="005E5CD6" w:rsidP="00856F33">
      <w:pPr>
        <w:spacing w:before="120" w:after="120" w:line="360" w:lineRule="auto"/>
        <w:ind w:firstLine="720"/>
        <w:jc w:val="both"/>
        <w:rPr>
          <w:i/>
          <w:spacing w:val="4"/>
          <w:szCs w:val="28"/>
          <w:lang w:val="nl-NL"/>
        </w:rPr>
      </w:pPr>
      <w:r w:rsidRPr="00856F33">
        <w:rPr>
          <w:spacing w:val="4"/>
          <w:szCs w:val="28"/>
        </w:rPr>
        <w:t xml:space="preserve">Bệnh viện Đa khoa Sa Đéc </w:t>
      </w:r>
      <w:r w:rsidRPr="00856F33">
        <w:rPr>
          <w:spacing w:val="4"/>
          <w:szCs w:val="28"/>
          <w:lang w:val="nl-NL"/>
        </w:rPr>
        <w:t xml:space="preserve">đề nghị </w:t>
      </w:r>
      <w:r w:rsidRPr="00856F33">
        <w:rPr>
          <w:spacing w:val="4"/>
          <w:szCs w:val="28"/>
        </w:rPr>
        <w:t xml:space="preserve">lãnh đạo các khoa, phòng </w:t>
      </w:r>
      <w:r w:rsidRPr="00856F33">
        <w:rPr>
          <w:spacing w:val="4"/>
          <w:szCs w:val="28"/>
          <w:lang w:val="nl-NL"/>
        </w:rPr>
        <w:t xml:space="preserve">nghiên cứu, triển khai </w:t>
      </w:r>
      <w:r w:rsidR="00722EA4" w:rsidRPr="00722EA4">
        <w:rPr>
          <w:szCs w:val="28"/>
        </w:rPr>
        <w:t>Danh mục văn bản quy phạm pháp luật trong lĩnh vực trọng tâm, liên ngành năm 2024</w:t>
      </w:r>
      <w:r w:rsidR="00703EFF" w:rsidRPr="00856F33">
        <w:rPr>
          <w:spacing w:val="4"/>
          <w:szCs w:val="28"/>
          <w:lang w:val="fr-FR"/>
        </w:rPr>
        <w:t>.</w:t>
      </w:r>
      <w:r w:rsidRPr="00856F33">
        <w:rPr>
          <w:spacing w:val="4"/>
          <w:szCs w:val="28"/>
          <w:lang w:val="nl-NL"/>
        </w:rPr>
        <w:t xml:space="preserve"> </w:t>
      </w:r>
      <w:r w:rsidRPr="00856F33">
        <w:rPr>
          <w:i/>
          <w:spacing w:val="4"/>
          <w:szCs w:val="28"/>
          <w:lang w:val="nl-NL"/>
        </w:rPr>
        <w:t>(</w:t>
      </w:r>
      <w:r w:rsidR="00F642D8" w:rsidRPr="00856F33">
        <w:rPr>
          <w:i/>
          <w:spacing w:val="4"/>
          <w:szCs w:val="28"/>
          <w:lang w:val="nl-NL"/>
        </w:rPr>
        <w:t>Đ</w:t>
      </w:r>
      <w:r w:rsidRPr="00856F33">
        <w:rPr>
          <w:i/>
          <w:spacing w:val="4"/>
          <w:szCs w:val="28"/>
          <w:lang w:val="nl-NL"/>
        </w:rPr>
        <w:t>ính kèm)</w:t>
      </w:r>
      <w:r w:rsidR="00F642D8" w:rsidRPr="00856F33">
        <w:rPr>
          <w:i/>
          <w:spacing w:val="4"/>
          <w:szCs w:val="28"/>
          <w:lang w:val="nl-NL"/>
        </w:rPr>
        <w:t xml:space="preserve"> </w:t>
      </w:r>
    </w:p>
    <w:p w14:paraId="0156DF4F" w14:textId="77777777" w:rsidR="004C17CC" w:rsidRPr="004E45EA" w:rsidRDefault="008966CA" w:rsidP="00856F33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856F33">
        <w:rPr>
          <w:sz w:val="28"/>
          <w:szCs w:val="28"/>
        </w:rPr>
        <w:t xml:space="preserve">Đề nghị </w:t>
      </w:r>
      <w:r w:rsidRPr="00856F33">
        <w:rPr>
          <w:sz w:val="28"/>
          <w:szCs w:val="28"/>
          <w:lang w:val="en-US"/>
        </w:rPr>
        <w:t>t</w:t>
      </w:r>
      <w:r w:rsidR="004C17CC" w:rsidRPr="00856F33">
        <w:rPr>
          <w:sz w:val="28"/>
          <w:szCs w:val="28"/>
        </w:rPr>
        <w:t>rưởng</w:t>
      </w:r>
      <w:r w:rsidR="004C17CC" w:rsidRPr="00856F33">
        <w:rPr>
          <w:sz w:val="28"/>
          <w:szCs w:val="28"/>
          <w:lang w:val="en-US"/>
        </w:rPr>
        <w:t xml:space="preserve"> các</w:t>
      </w:r>
      <w:r w:rsidR="00984A5E" w:rsidRPr="00856F33">
        <w:rPr>
          <w:sz w:val="28"/>
          <w:szCs w:val="28"/>
        </w:rPr>
        <w:t xml:space="preserve"> </w:t>
      </w:r>
      <w:r w:rsidR="007979C4" w:rsidRPr="00856F33">
        <w:rPr>
          <w:sz w:val="28"/>
          <w:szCs w:val="28"/>
          <w:lang w:val="en-US"/>
        </w:rPr>
        <w:t>k</w:t>
      </w:r>
      <w:r w:rsidR="004C17CC" w:rsidRPr="00856F33">
        <w:rPr>
          <w:sz w:val="28"/>
          <w:szCs w:val="28"/>
        </w:rPr>
        <w:t xml:space="preserve">hoa, phòng thực hiện </w:t>
      </w:r>
      <w:r w:rsidR="004C17CC" w:rsidRPr="00856F33">
        <w:rPr>
          <w:sz w:val="28"/>
          <w:szCs w:val="28"/>
          <w:lang w:val="en-US"/>
        </w:rPr>
        <w:t xml:space="preserve">tốt </w:t>
      </w:r>
      <w:r w:rsidR="004C17CC" w:rsidRPr="00856F33">
        <w:rPr>
          <w:sz w:val="28"/>
          <w:szCs w:val="28"/>
        </w:rPr>
        <w:t>tinh thần Côn</w:t>
      </w:r>
      <w:bookmarkStart w:id="0" w:name="_GoBack"/>
      <w:bookmarkEnd w:id="0"/>
      <w:r w:rsidR="004C17CC" w:rsidRPr="00856F33">
        <w:rPr>
          <w:sz w:val="28"/>
          <w:szCs w:val="28"/>
        </w:rPr>
        <w:t>g văn này./.</w:t>
      </w:r>
    </w:p>
    <w:p w14:paraId="7CC19291" w14:textId="77777777" w:rsidR="004C17CC" w:rsidRPr="00703EFF" w:rsidRDefault="004C17CC" w:rsidP="008A7DB0">
      <w:pPr>
        <w:pStyle w:val="Default"/>
        <w:spacing w:before="120" w:after="80"/>
        <w:ind w:firstLine="720"/>
        <w:jc w:val="both"/>
        <w:rPr>
          <w:sz w:val="12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856F33" w:rsidRDefault="00306C6A" w:rsidP="00227498">
            <w:pPr>
              <w:jc w:val="center"/>
              <w:rPr>
                <w:b/>
                <w:sz w:val="66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F642D8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2EB47" w14:textId="77777777" w:rsidR="001013ED" w:rsidRDefault="001013ED">
      <w:r>
        <w:separator/>
      </w:r>
    </w:p>
  </w:endnote>
  <w:endnote w:type="continuationSeparator" w:id="0">
    <w:p w14:paraId="367AA50F" w14:textId="77777777" w:rsidR="001013ED" w:rsidRDefault="0010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21531" w14:textId="77777777" w:rsidR="001013ED" w:rsidRDefault="001013ED">
      <w:r>
        <w:separator/>
      </w:r>
    </w:p>
  </w:footnote>
  <w:footnote w:type="continuationSeparator" w:id="0">
    <w:p w14:paraId="6E878ADE" w14:textId="77777777" w:rsidR="001013ED" w:rsidRDefault="00101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4A443A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F30E8"/>
    <w:rsid w:val="001013ED"/>
    <w:rsid w:val="001022A1"/>
    <w:rsid w:val="00147C8A"/>
    <w:rsid w:val="001657DB"/>
    <w:rsid w:val="001811EF"/>
    <w:rsid w:val="00185B31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77C8E"/>
    <w:rsid w:val="00286328"/>
    <w:rsid w:val="00296FCA"/>
    <w:rsid w:val="002C4250"/>
    <w:rsid w:val="002F6573"/>
    <w:rsid w:val="003061CE"/>
    <w:rsid w:val="00306C6A"/>
    <w:rsid w:val="0031433E"/>
    <w:rsid w:val="00327516"/>
    <w:rsid w:val="003607AA"/>
    <w:rsid w:val="00362B5C"/>
    <w:rsid w:val="00366635"/>
    <w:rsid w:val="003778CF"/>
    <w:rsid w:val="00391561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E45EA"/>
    <w:rsid w:val="0050344E"/>
    <w:rsid w:val="00530FF6"/>
    <w:rsid w:val="00531050"/>
    <w:rsid w:val="00531572"/>
    <w:rsid w:val="0059164D"/>
    <w:rsid w:val="005927C7"/>
    <w:rsid w:val="00596C58"/>
    <w:rsid w:val="005A11F6"/>
    <w:rsid w:val="005A6FC7"/>
    <w:rsid w:val="005E5CD6"/>
    <w:rsid w:val="005F5937"/>
    <w:rsid w:val="00605A39"/>
    <w:rsid w:val="0061127B"/>
    <w:rsid w:val="00620B51"/>
    <w:rsid w:val="0063172F"/>
    <w:rsid w:val="006361E8"/>
    <w:rsid w:val="00642555"/>
    <w:rsid w:val="00651576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979C4"/>
    <w:rsid w:val="007E2E5B"/>
    <w:rsid w:val="007E5356"/>
    <w:rsid w:val="007F0CD9"/>
    <w:rsid w:val="007F1CD5"/>
    <w:rsid w:val="007F5C3B"/>
    <w:rsid w:val="00804893"/>
    <w:rsid w:val="008241BC"/>
    <w:rsid w:val="00856F33"/>
    <w:rsid w:val="00864DFB"/>
    <w:rsid w:val="00886CA1"/>
    <w:rsid w:val="008966CA"/>
    <w:rsid w:val="008A7DB0"/>
    <w:rsid w:val="008B33ED"/>
    <w:rsid w:val="008C0C89"/>
    <w:rsid w:val="008C5B6A"/>
    <w:rsid w:val="008D03B5"/>
    <w:rsid w:val="008E71F8"/>
    <w:rsid w:val="008F7F37"/>
    <w:rsid w:val="009228FC"/>
    <w:rsid w:val="00923872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A6C"/>
    <w:rsid w:val="00A83B51"/>
    <w:rsid w:val="00A84B26"/>
    <w:rsid w:val="00A8584D"/>
    <w:rsid w:val="00A9013F"/>
    <w:rsid w:val="00AA222F"/>
    <w:rsid w:val="00AA31D9"/>
    <w:rsid w:val="00AA538E"/>
    <w:rsid w:val="00AA7A94"/>
    <w:rsid w:val="00AB7A98"/>
    <w:rsid w:val="00AC0908"/>
    <w:rsid w:val="00AC3D65"/>
    <w:rsid w:val="00AF3568"/>
    <w:rsid w:val="00B20638"/>
    <w:rsid w:val="00B27760"/>
    <w:rsid w:val="00B414E4"/>
    <w:rsid w:val="00B71399"/>
    <w:rsid w:val="00B77F0C"/>
    <w:rsid w:val="00B963EE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5E7F"/>
    <w:rsid w:val="00CD0BA4"/>
    <w:rsid w:val="00D01BE6"/>
    <w:rsid w:val="00D059D2"/>
    <w:rsid w:val="00D10061"/>
    <w:rsid w:val="00D12CC2"/>
    <w:rsid w:val="00D6069C"/>
    <w:rsid w:val="00D74A15"/>
    <w:rsid w:val="00D8145A"/>
    <w:rsid w:val="00DF04E6"/>
    <w:rsid w:val="00E00BE6"/>
    <w:rsid w:val="00E10456"/>
    <w:rsid w:val="00E25BE0"/>
    <w:rsid w:val="00EA01B3"/>
    <w:rsid w:val="00ED3098"/>
    <w:rsid w:val="00F03EF8"/>
    <w:rsid w:val="00F319BD"/>
    <w:rsid w:val="00F4470C"/>
    <w:rsid w:val="00F642D8"/>
    <w:rsid w:val="00F65106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172</cp:revision>
  <dcterms:created xsi:type="dcterms:W3CDTF">2021-04-23T07:08:00Z</dcterms:created>
  <dcterms:modified xsi:type="dcterms:W3CDTF">2024-06-12T00:29:00Z</dcterms:modified>
</cp:coreProperties>
</file>